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59A663C2" w:rsidR="008D0ADA" w:rsidRDefault="00A923C4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392A0F">
        <w:rPr>
          <w:spacing w:val="-2"/>
        </w:rPr>
        <w:t>1</w:t>
      </w:r>
      <w:r w:rsidR="00F53914">
        <w:rPr>
          <w:spacing w:val="-2"/>
        </w:rPr>
        <w:t xml:space="preserve">3 </w:t>
      </w:r>
      <w:r w:rsidR="00465F07">
        <w:rPr>
          <w:spacing w:val="-2"/>
        </w:rPr>
        <w:t xml:space="preserve">de </w:t>
      </w:r>
      <w:r w:rsidR="0088572C">
        <w:rPr>
          <w:spacing w:val="-2"/>
        </w:rPr>
        <w:t>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A923C4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47FA4923" w:rsidR="008D0ADA" w:rsidRDefault="00A923C4">
      <w:pPr>
        <w:spacing w:line="252" w:lineRule="exact"/>
        <w:ind w:left="262"/>
        <w:rPr>
          <w:rFonts w:ascii="Arial" w:hAnsi="Arial"/>
          <w:b/>
          <w:i/>
          <w:spacing w:val="-5"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67D48CFE" w14:textId="77777777" w:rsidR="000A7B69" w:rsidRDefault="000A7B69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2FFA9773" w14:textId="4CA19293" w:rsidR="007D7A68" w:rsidRPr="007D7A68" w:rsidRDefault="007D7A68">
      <w:pPr>
        <w:spacing w:line="252" w:lineRule="exact"/>
        <w:ind w:left="262"/>
        <w:rPr>
          <w:rFonts w:ascii="Arial" w:hAnsi="Arial"/>
          <w:bCs/>
          <w:i/>
          <w:spacing w:val="-5"/>
        </w:rPr>
      </w:pPr>
      <w:proofErr w:type="spellStart"/>
      <w:r w:rsidRPr="007D7A68">
        <w:rPr>
          <w:rFonts w:ascii="Arial" w:hAnsi="Arial"/>
          <w:bCs/>
          <w:i/>
          <w:spacing w:val="-5"/>
        </w:rPr>
        <w:t>What</w:t>
      </w:r>
      <w:proofErr w:type="spellEnd"/>
      <w:r w:rsidRPr="007D7A68">
        <w:rPr>
          <w:rFonts w:ascii="Arial" w:hAnsi="Arial"/>
          <w:bCs/>
          <w:i/>
          <w:spacing w:val="-5"/>
        </w:rPr>
        <w:t xml:space="preserve"> are </w:t>
      </w:r>
      <w:proofErr w:type="spellStart"/>
      <w:r w:rsidRPr="007D7A68">
        <w:rPr>
          <w:rFonts w:ascii="Arial" w:hAnsi="Arial"/>
          <w:bCs/>
          <w:i/>
          <w:spacing w:val="-5"/>
        </w:rPr>
        <w:t>the</w:t>
      </w:r>
      <w:proofErr w:type="spellEnd"/>
      <w:r w:rsidRPr="007D7A68">
        <w:rPr>
          <w:rFonts w:ascii="Arial" w:hAnsi="Arial"/>
          <w:bCs/>
          <w:i/>
          <w:spacing w:val="-5"/>
        </w:rPr>
        <w:t xml:space="preserve"> </w:t>
      </w:r>
      <w:proofErr w:type="spellStart"/>
      <w:r w:rsidRPr="007D7A68">
        <w:rPr>
          <w:rFonts w:ascii="Arial" w:hAnsi="Arial"/>
          <w:bCs/>
          <w:i/>
          <w:spacing w:val="-5"/>
        </w:rPr>
        <w:t>key</w:t>
      </w:r>
      <w:proofErr w:type="spellEnd"/>
      <w:r w:rsidRPr="007D7A68">
        <w:rPr>
          <w:rFonts w:ascii="Arial" w:hAnsi="Arial"/>
          <w:bCs/>
          <w:i/>
          <w:spacing w:val="-5"/>
        </w:rPr>
        <w:t xml:space="preserve"> </w:t>
      </w:r>
      <w:proofErr w:type="spellStart"/>
      <w:r w:rsidRPr="007D7A68">
        <w:rPr>
          <w:rFonts w:ascii="Arial" w:hAnsi="Arial"/>
          <w:bCs/>
          <w:i/>
          <w:spacing w:val="-5"/>
        </w:rPr>
        <w:t>determinants</w:t>
      </w:r>
      <w:proofErr w:type="spellEnd"/>
      <w:r w:rsidRPr="007D7A68">
        <w:rPr>
          <w:rFonts w:ascii="Arial" w:hAnsi="Arial"/>
          <w:bCs/>
          <w:i/>
          <w:spacing w:val="-5"/>
        </w:rPr>
        <w:t xml:space="preserve"> </w:t>
      </w:r>
      <w:proofErr w:type="spellStart"/>
      <w:r w:rsidRPr="007D7A68">
        <w:rPr>
          <w:rFonts w:ascii="Arial" w:hAnsi="Arial"/>
          <w:bCs/>
          <w:i/>
          <w:spacing w:val="-5"/>
        </w:rPr>
        <w:t>shaping</w:t>
      </w:r>
      <w:proofErr w:type="spellEnd"/>
      <w:r w:rsidRPr="007D7A68">
        <w:rPr>
          <w:rFonts w:ascii="Arial" w:hAnsi="Arial"/>
          <w:bCs/>
          <w:i/>
          <w:spacing w:val="-5"/>
        </w:rPr>
        <w:t xml:space="preserve"> </w:t>
      </w:r>
      <w:proofErr w:type="spellStart"/>
      <w:r w:rsidRPr="007D7A68">
        <w:rPr>
          <w:rFonts w:ascii="Arial" w:hAnsi="Arial"/>
          <w:bCs/>
          <w:i/>
          <w:spacing w:val="-5"/>
        </w:rPr>
        <w:t>the</w:t>
      </w:r>
      <w:proofErr w:type="spellEnd"/>
      <w:r w:rsidRPr="007D7A68">
        <w:rPr>
          <w:rFonts w:ascii="Arial" w:hAnsi="Arial"/>
          <w:bCs/>
          <w:i/>
          <w:spacing w:val="-5"/>
        </w:rPr>
        <w:t xml:space="preserve"> </w:t>
      </w:r>
      <w:proofErr w:type="spellStart"/>
      <w:r w:rsidRPr="007D7A68">
        <w:rPr>
          <w:rFonts w:ascii="Arial" w:hAnsi="Arial"/>
          <w:bCs/>
          <w:i/>
          <w:spacing w:val="-5"/>
        </w:rPr>
        <w:t>stance</w:t>
      </w:r>
      <w:proofErr w:type="spellEnd"/>
      <w:r w:rsidRPr="007D7A68">
        <w:rPr>
          <w:rFonts w:ascii="Arial" w:hAnsi="Arial"/>
          <w:bCs/>
          <w:i/>
          <w:spacing w:val="-5"/>
        </w:rPr>
        <w:t xml:space="preserve"> </w:t>
      </w:r>
      <w:proofErr w:type="spellStart"/>
      <w:r w:rsidRPr="007D7A68">
        <w:rPr>
          <w:rFonts w:ascii="Arial" w:hAnsi="Arial"/>
          <w:bCs/>
          <w:i/>
          <w:spacing w:val="-5"/>
        </w:rPr>
        <w:t>of</w:t>
      </w:r>
      <w:proofErr w:type="spellEnd"/>
      <w:r w:rsidRPr="007D7A68">
        <w:rPr>
          <w:rFonts w:ascii="Arial" w:hAnsi="Arial"/>
          <w:bCs/>
          <w:i/>
          <w:spacing w:val="-5"/>
        </w:rPr>
        <w:t xml:space="preserve"> local </w:t>
      </w:r>
      <w:proofErr w:type="spellStart"/>
      <w:r w:rsidRPr="007D7A68">
        <w:rPr>
          <w:rFonts w:ascii="Arial" w:hAnsi="Arial"/>
          <w:bCs/>
          <w:i/>
          <w:spacing w:val="-5"/>
        </w:rPr>
        <w:t>football</w:t>
      </w:r>
      <w:proofErr w:type="spellEnd"/>
      <w:r w:rsidRPr="007D7A68">
        <w:rPr>
          <w:rFonts w:ascii="Arial" w:hAnsi="Arial"/>
          <w:bCs/>
          <w:i/>
          <w:spacing w:val="-5"/>
        </w:rPr>
        <w:t xml:space="preserve"> </w:t>
      </w:r>
      <w:proofErr w:type="spellStart"/>
      <w:r w:rsidRPr="007D7A68">
        <w:rPr>
          <w:rFonts w:ascii="Arial" w:hAnsi="Arial"/>
          <w:bCs/>
          <w:i/>
          <w:spacing w:val="-5"/>
        </w:rPr>
        <w:t>supporters</w:t>
      </w:r>
      <w:proofErr w:type="spellEnd"/>
      <w:r w:rsidRPr="007D7A68">
        <w:rPr>
          <w:rFonts w:ascii="Arial" w:hAnsi="Arial"/>
          <w:bCs/>
          <w:i/>
          <w:spacing w:val="-5"/>
        </w:rPr>
        <w:t xml:space="preserve"> </w:t>
      </w:r>
      <w:proofErr w:type="spellStart"/>
      <w:r w:rsidRPr="007D7A68">
        <w:rPr>
          <w:rFonts w:ascii="Arial" w:hAnsi="Arial"/>
          <w:bCs/>
          <w:i/>
          <w:spacing w:val="-5"/>
        </w:rPr>
        <w:t>toward</w:t>
      </w:r>
      <w:proofErr w:type="spellEnd"/>
      <w:r w:rsidRPr="007D7A68">
        <w:rPr>
          <w:rFonts w:ascii="Arial" w:hAnsi="Arial"/>
          <w:bCs/>
          <w:i/>
          <w:spacing w:val="-5"/>
        </w:rPr>
        <w:t xml:space="preserve"> </w:t>
      </w:r>
      <w:proofErr w:type="spellStart"/>
      <w:r w:rsidRPr="007D7A68">
        <w:rPr>
          <w:rFonts w:ascii="Arial" w:hAnsi="Arial"/>
          <w:bCs/>
          <w:i/>
          <w:spacing w:val="-5"/>
        </w:rPr>
        <w:t>the</w:t>
      </w:r>
      <w:proofErr w:type="spellEnd"/>
      <w:r w:rsidRPr="007D7A68">
        <w:rPr>
          <w:rFonts w:ascii="Arial" w:hAnsi="Arial"/>
          <w:bCs/>
          <w:i/>
          <w:spacing w:val="-5"/>
        </w:rPr>
        <w:t xml:space="preserve"> </w:t>
      </w:r>
      <w:proofErr w:type="spellStart"/>
      <w:r w:rsidRPr="007D7A68">
        <w:rPr>
          <w:rFonts w:ascii="Arial" w:hAnsi="Arial"/>
          <w:bCs/>
          <w:i/>
          <w:spacing w:val="-5"/>
        </w:rPr>
        <w:t>adoption</w:t>
      </w:r>
      <w:proofErr w:type="spellEnd"/>
      <w:r w:rsidRPr="007D7A68">
        <w:rPr>
          <w:rFonts w:ascii="Arial" w:hAnsi="Arial"/>
          <w:bCs/>
          <w:i/>
          <w:spacing w:val="-5"/>
        </w:rPr>
        <w:t xml:space="preserve"> </w:t>
      </w:r>
      <w:proofErr w:type="spellStart"/>
      <w:r w:rsidRPr="007D7A68">
        <w:rPr>
          <w:rFonts w:ascii="Arial" w:hAnsi="Arial"/>
          <w:bCs/>
          <w:i/>
          <w:spacing w:val="-5"/>
        </w:rPr>
        <w:t>of</w:t>
      </w:r>
      <w:proofErr w:type="spellEnd"/>
      <w:r w:rsidRPr="007D7A68">
        <w:rPr>
          <w:rFonts w:ascii="Arial" w:hAnsi="Arial"/>
          <w:bCs/>
          <w:i/>
          <w:spacing w:val="-5"/>
        </w:rPr>
        <w:t xml:space="preserve"> </w:t>
      </w:r>
      <w:proofErr w:type="spellStart"/>
      <w:r w:rsidRPr="007D7A68">
        <w:rPr>
          <w:rFonts w:ascii="Arial" w:hAnsi="Arial"/>
          <w:bCs/>
          <w:i/>
          <w:spacing w:val="-5"/>
        </w:rPr>
        <w:t>the</w:t>
      </w:r>
      <w:proofErr w:type="spellEnd"/>
      <w:r w:rsidRPr="007D7A68">
        <w:rPr>
          <w:rFonts w:ascii="Arial" w:hAnsi="Arial"/>
          <w:bCs/>
          <w:i/>
          <w:spacing w:val="-5"/>
        </w:rPr>
        <w:t xml:space="preserve"> Sports Public </w:t>
      </w:r>
      <w:proofErr w:type="spellStart"/>
      <w:r w:rsidRPr="007D7A68">
        <w:rPr>
          <w:rFonts w:ascii="Arial" w:hAnsi="Arial"/>
          <w:bCs/>
          <w:i/>
          <w:spacing w:val="-5"/>
        </w:rPr>
        <w:t>Limited</w:t>
      </w:r>
      <w:proofErr w:type="spellEnd"/>
      <w:r w:rsidRPr="007D7A68">
        <w:rPr>
          <w:rFonts w:ascii="Arial" w:hAnsi="Arial"/>
          <w:bCs/>
          <w:i/>
          <w:spacing w:val="-5"/>
        </w:rPr>
        <w:t xml:space="preserve"> </w:t>
      </w:r>
      <w:proofErr w:type="spellStart"/>
      <w:r w:rsidRPr="007D7A68">
        <w:rPr>
          <w:rFonts w:ascii="Arial" w:hAnsi="Arial"/>
          <w:bCs/>
          <w:i/>
          <w:spacing w:val="-5"/>
        </w:rPr>
        <w:t>Companies</w:t>
      </w:r>
      <w:proofErr w:type="spellEnd"/>
      <w:r w:rsidRPr="007D7A68">
        <w:rPr>
          <w:rFonts w:ascii="Arial" w:hAnsi="Arial"/>
          <w:bCs/>
          <w:i/>
          <w:spacing w:val="-5"/>
        </w:rPr>
        <w:t xml:space="preserve"> </w:t>
      </w:r>
      <w:proofErr w:type="spellStart"/>
      <w:r w:rsidRPr="007D7A68">
        <w:rPr>
          <w:rFonts w:ascii="Arial" w:hAnsi="Arial"/>
          <w:bCs/>
          <w:i/>
          <w:spacing w:val="-5"/>
        </w:rPr>
        <w:t>model</w:t>
      </w:r>
      <w:proofErr w:type="spellEnd"/>
      <w:r w:rsidRPr="007D7A68">
        <w:rPr>
          <w:rFonts w:ascii="Arial" w:hAnsi="Arial"/>
          <w:bCs/>
          <w:i/>
          <w:spacing w:val="-5"/>
        </w:rPr>
        <w:t xml:space="preserve"> in South American </w:t>
      </w:r>
      <w:proofErr w:type="spellStart"/>
      <w:r w:rsidRPr="007D7A68">
        <w:rPr>
          <w:rFonts w:ascii="Arial" w:hAnsi="Arial"/>
          <w:bCs/>
          <w:i/>
          <w:spacing w:val="-5"/>
        </w:rPr>
        <w:t>professional</w:t>
      </w:r>
      <w:proofErr w:type="spellEnd"/>
      <w:r w:rsidRPr="007D7A68">
        <w:rPr>
          <w:rFonts w:ascii="Arial" w:hAnsi="Arial"/>
          <w:bCs/>
          <w:i/>
          <w:spacing w:val="-5"/>
        </w:rPr>
        <w:t xml:space="preserve"> clubs?</w:t>
      </w:r>
    </w:p>
    <w:p w14:paraId="6E31D8A5" w14:textId="77777777" w:rsidR="008D0ADA" w:rsidRDefault="008D0ADA">
      <w:pPr>
        <w:pStyle w:val="Textoindependiente"/>
        <w:spacing w:before="2"/>
      </w:pPr>
    </w:p>
    <w:p w14:paraId="09511FCA" w14:textId="64A5F927" w:rsidR="008D0ADA" w:rsidRDefault="00A923C4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64DA0517" w14:textId="77777777" w:rsidR="007D7A68" w:rsidRDefault="007D7A68">
      <w:pPr>
        <w:spacing w:line="250" w:lineRule="exact"/>
        <w:ind w:left="262"/>
        <w:rPr>
          <w:spacing w:val="-5"/>
        </w:rPr>
      </w:pPr>
    </w:p>
    <w:p w14:paraId="3B495749" w14:textId="066C8098" w:rsidR="007D7A68" w:rsidRPr="007D7A68" w:rsidRDefault="007D7A68">
      <w:pPr>
        <w:spacing w:line="250" w:lineRule="exact"/>
        <w:ind w:left="262"/>
        <w:rPr>
          <w:i/>
          <w:iCs/>
          <w:spacing w:val="-5"/>
        </w:rPr>
      </w:pPr>
      <w:r w:rsidRPr="007D7A68">
        <w:rPr>
          <w:i/>
          <w:iCs/>
          <w:spacing w:val="-5"/>
        </w:rPr>
        <w:t>Emanuel, Franciso - LU: 1151420</w:t>
      </w:r>
      <w:r w:rsidRPr="007D7A68">
        <w:rPr>
          <w:i/>
          <w:iCs/>
          <w:spacing w:val="-5"/>
        </w:rPr>
        <w:br/>
        <w:t>Gomes, Santiago - LU: 1150503</w:t>
      </w:r>
      <w:r w:rsidRPr="007D7A68">
        <w:rPr>
          <w:i/>
          <w:iCs/>
          <w:spacing w:val="-5"/>
        </w:rPr>
        <w:br/>
        <w:t>Iribarren, Juan Ignacio - LU: 1152358</w:t>
      </w:r>
      <w:r w:rsidRPr="007D7A68">
        <w:rPr>
          <w:i/>
          <w:iCs/>
          <w:spacing w:val="-5"/>
        </w:rPr>
        <w:br/>
        <w:t>Más Frontera, Gonzalo - LU: 1159346</w:t>
      </w:r>
    </w:p>
    <w:p w14:paraId="4E543146" w14:textId="6031DED6" w:rsidR="00674D35" w:rsidRDefault="00674D35">
      <w:pPr>
        <w:spacing w:line="250" w:lineRule="exact"/>
        <w:ind w:left="262"/>
      </w:pP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A923C4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D5CFF84" w:rsidR="008D0ADA" w:rsidRPr="000A7B69" w:rsidRDefault="00674D35" w:rsidP="00674D35">
      <w:pPr>
        <w:spacing w:before="128"/>
        <w:rPr>
          <w:i/>
          <w:iCs/>
        </w:rPr>
      </w:pPr>
      <w:r>
        <w:rPr>
          <w:spacing w:val="-2"/>
        </w:rPr>
        <w:t xml:space="preserve">     </w:t>
      </w:r>
      <w:r w:rsidRPr="000A7B69">
        <w:rPr>
          <w:i/>
          <w:iCs/>
          <w:spacing w:val="-2"/>
        </w:rPr>
        <w:t>Global Business Management</w:t>
      </w:r>
    </w:p>
    <w:p w14:paraId="3E156589" w14:textId="04828192" w:rsidR="008D0ADA" w:rsidRDefault="008D0ADA">
      <w:pPr>
        <w:pStyle w:val="Textoindependiente"/>
        <w:spacing w:before="248"/>
      </w:pPr>
    </w:p>
    <w:p w14:paraId="55E500D9" w14:textId="0CDC1BC4" w:rsidR="008D0ADA" w:rsidRDefault="00A923C4">
      <w:pPr>
        <w:pStyle w:val="Ttulo1"/>
        <w:rPr>
          <w:spacing w:val="-2"/>
        </w:rPr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7321D88A" w14:textId="47B17FF5" w:rsidR="000A7B69" w:rsidRDefault="000A7B69">
      <w:pPr>
        <w:pStyle w:val="Ttulo1"/>
        <w:rPr>
          <w:spacing w:val="-2"/>
        </w:rPr>
      </w:pPr>
    </w:p>
    <w:p w14:paraId="60ABC8D1" w14:textId="3790C13E" w:rsidR="00D355A0" w:rsidRPr="00D355A0" w:rsidRDefault="00D355A0">
      <w:pPr>
        <w:pStyle w:val="Ttulo1"/>
        <w:rPr>
          <w:b w:val="0"/>
          <w:bCs w:val="0"/>
          <w:spacing w:val="-2"/>
        </w:rPr>
      </w:pPr>
      <w:r w:rsidRPr="00D355A0">
        <w:rPr>
          <w:b w:val="0"/>
          <w:bCs w:val="0"/>
          <w:spacing w:val="-2"/>
        </w:rPr>
        <w:t>5 (cinco)</w:t>
      </w:r>
    </w:p>
    <w:p w14:paraId="3CA14D46" w14:textId="598F524A" w:rsidR="008D0ADA" w:rsidRDefault="008D0ADA">
      <w:pPr>
        <w:pStyle w:val="Textoindependiente"/>
        <w:spacing w:before="184"/>
      </w:pPr>
    </w:p>
    <w:p w14:paraId="131E3898" w14:textId="1DB16F1F" w:rsidR="008D0ADA" w:rsidRDefault="00D355A0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5B162C88">
                <wp:simplePos x="0" y="0"/>
                <wp:positionH relativeFrom="column">
                  <wp:posOffset>5020310</wp:posOffset>
                </wp:positionH>
                <wp:positionV relativeFrom="paragraph">
                  <wp:posOffset>5715</wp:posOffset>
                </wp:positionV>
                <wp:extent cx="287079" cy="255182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79" cy="25518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95.3pt;margin-top:.45pt;width:22.6pt;height:20.1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923C4">
        <w:t>Se recomienda su publicación en la</w:t>
      </w:r>
      <w:r w:rsidR="00A923C4">
        <w:rPr>
          <w:spacing w:val="-1"/>
        </w:rPr>
        <w:t xml:space="preserve"> </w:t>
      </w:r>
      <w:r w:rsidR="00A923C4">
        <w:t>Web de la Biblioteca</w:t>
      </w:r>
      <w:r w:rsidR="00A923C4">
        <w:rPr>
          <w:spacing w:val="73"/>
        </w:rPr>
        <w:t xml:space="preserve"> </w:t>
      </w:r>
      <w:r w:rsidR="00A923C4">
        <w:t>SI</w:t>
      </w:r>
      <w:r w:rsidR="00A923C4">
        <w:rPr>
          <w:spacing w:val="61"/>
        </w:rPr>
        <w:t xml:space="preserve"> </w:t>
      </w:r>
      <w:r>
        <w:rPr>
          <w:noProof/>
          <w:spacing w:val="-3"/>
          <w:position w:val="-7"/>
        </w:rPr>
        <w:drawing>
          <wp:inline distT="0" distB="0" distL="0" distR="0" wp14:anchorId="77D4F86D" wp14:editId="404B6FAC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923C4">
        <w:rPr>
          <w:rFonts w:ascii="Times New Roman" w:hAnsi="Times New Roman"/>
        </w:rPr>
        <w:tab/>
      </w:r>
      <w:r w:rsidR="00A923C4">
        <w:t xml:space="preserve">NO </w:t>
      </w:r>
    </w:p>
    <w:p w14:paraId="096DE19C" w14:textId="78FD6CB1" w:rsidR="008D0ADA" w:rsidRDefault="008D0ADA">
      <w:pPr>
        <w:pStyle w:val="Textoindependiente"/>
        <w:spacing w:before="205"/>
      </w:pPr>
    </w:p>
    <w:p w14:paraId="5774CE99" w14:textId="77777777" w:rsidR="008D0ADA" w:rsidRDefault="00A923C4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7E939FF8" w:rsidR="008D0ADA" w:rsidRDefault="005E1C05">
      <w:pPr>
        <w:spacing w:line="252" w:lineRule="exact"/>
        <w:ind w:left="262"/>
        <w:rPr>
          <w:i/>
          <w:iCs/>
        </w:rPr>
      </w:pPr>
      <w:r w:rsidRPr="005E1C05">
        <w:rPr>
          <w:i/>
          <w:iCs/>
        </w:rPr>
        <w:br/>
        <w:t>Narducci</w:t>
      </w:r>
      <w:r>
        <w:rPr>
          <w:i/>
          <w:iCs/>
        </w:rPr>
        <w:t xml:space="preserve">, </w:t>
      </w:r>
      <w:r w:rsidRPr="005E1C05">
        <w:rPr>
          <w:i/>
          <w:iCs/>
        </w:rPr>
        <w:t>Astrid</w:t>
      </w:r>
    </w:p>
    <w:p w14:paraId="5A7D646C" w14:textId="4A585550" w:rsidR="00DA6900" w:rsidRPr="005E1C05" w:rsidRDefault="00DA6900">
      <w:pPr>
        <w:spacing w:line="252" w:lineRule="exact"/>
        <w:ind w:left="262"/>
        <w:rPr>
          <w:i/>
          <w:iCs/>
        </w:rPr>
      </w:pPr>
      <w:r w:rsidRPr="00DA6900">
        <w:rPr>
          <w:i/>
          <w:iCs/>
        </w:rPr>
        <w:t>Fleury, Guadalupe</w:t>
      </w:r>
    </w:p>
    <w:p w14:paraId="4E589A5D" w14:textId="77777777" w:rsidR="008D0ADA" w:rsidRDefault="008D0ADA">
      <w:pPr>
        <w:pStyle w:val="Textoindependiente"/>
      </w:pPr>
    </w:p>
    <w:p w14:paraId="3826CFB5" w14:textId="43DE9B10" w:rsidR="008D0ADA" w:rsidRDefault="00114328">
      <w:pPr>
        <w:pStyle w:val="Textoindependiente"/>
        <w:spacing w:before="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7A5DE37" wp14:editId="00DEC499">
            <wp:simplePos x="0" y="0"/>
            <wp:positionH relativeFrom="margin">
              <wp:posOffset>4359349</wp:posOffset>
            </wp:positionH>
            <wp:positionV relativeFrom="paragraph">
              <wp:posOffset>6837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76F0D8" w14:textId="09A6F54C" w:rsidR="00114328" w:rsidRDefault="00A923C4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</w:p>
    <w:p w14:paraId="43FB1823" w14:textId="2E8ED853" w:rsidR="008D0ADA" w:rsidRDefault="00A923C4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bookmarkStart w:id="0" w:name="_Hlk220079152"/>
      <w:r w:rsidR="00114328" w:rsidRPr="00F02A97">
        <w:rPr>
          <w:i/>
          <w:iCs/>
        </w:rPr>
        <w:t>María Florencia Sciarrotta</w:t>
      </w:r>
      <w:bookmarkEnd w:id="0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37AC9"/>
    <w:rsid w:val="000A7B69"/>
    <w:rsid w:val="000E28A7"/>
    <w:rsid w:val="00114328"/>
    <w:rsid w:val="001C328A"/>
    <w:rsid w:val="00392A0F"/>
    <w:rsid w:val="003C6C97"/>
    <w:rsid w:val="00465F07"/>
    <w:rsid w:val="004D726E"/>
    <w:rsid w:val="00514B70"/>
    <w:rsid w:val="005A6178"/>
    <w:rsid w:val="005E1C05"/>
    <w:rsid w:val="00674D35"/>
    <w:rsid w:val="0069545B"/>
    <w:rsid w:val="007D553D"/>
    <w:rsid w:val="007D7A68"/>
    <w:rsid w:val="0088572C"/>
    <w:rsid w:val="00894BE0"/>
    <w:rsid w:val="008D0ADA"/>
    <w:rsid w:val="00950276"/>
    <w:rsid w:val="00A923C4"/>
    <w:rsid w:val="00AA2555"/>
    <w:rsid w:val="00AA44EE"/>
    <w:rsid w:val="00BE2EB1"/>
    <w:rsid w:val="00CE29FD"/>
    <w:rsid w:val="00D355A0"/>
    <w:rsid w:val="00DA6900"/>
    <w:rsid w:val="00F539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Fuerte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125</Words>
  <Characters>704</Characters>
  <Application>Microsoft Office Word</Application>
  <DocSecurity>0</DocSecurity>
  <Lines>41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20</cp:revision>
  <dcterms:created xsi:type="dcterms:W3CDTF">2026-01-21T15:26:00Z</dcterms:created>
  <dcterms:modified xsi:type="dcterms:W3CDTF">2026-02-13T17:23:00Z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