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  <w:bookmarkStart w:id="0" w:name="_Hlk221037874"/>
      <w:bookmarkEnd w:id="0"/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D78BDEB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E63DB8">
        <w:rPr>
          <w:spacing w:val="-2"/>
        </w:rPr>
        <w:t xml:space="preserve">3 </w:t>
      </w:r>
      <w:r w:rsidR="00F22CC6">
        <w:rPr>
          <w:spacing w:val="-2"/>
        </w:rPr>
        <w:t>de 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2BAC75F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027F6F11" w14:textId="426B75F3" w:rsidR="00AB6839" w:rsidRPr="00AB6839" w:rsidRDefault="00AB6839">
      <w:pPr>
        <w:spacing w:line="252" w:lineRule="exact"/>
        <w:ind w:left="262"/>
        <w:rPr>
          <w:rFonts w:ascii="Arial" w:hAnsi="Arial"/>
          <w:b/>
          <w:i/>
          <w:iCs/>
          <w:spacing w:val="-5"/>
        </w:rPr>
      </w:pPr>
      <w:r w:rsidRPr="00AB6839">
        <w:rPr>
          <w:i/>
          <w:iCs/>
        </w:rPr>
        <w:t>The Role of Ethics in Cross-Cultural Negotiations:</w:t>
      </w:r>
      <w:r w:rsidRPr="00AB6839">
        <w:rPr>
          <w:i/>
          <w:iCs/>
        </w:rPr>
        <w:br/>
        <w:t>A Comparative Study of Business Practices Between Argentina and China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2F98C3FE" w:rsidR="00674D35" w:rsidRDefault="00674D35">
      <w:pPr>
        <w:spacing w:line="250" w:lineRule="exact"/>
        <w:ind w:left="262"/>
      </w:pPr>
    </w:p>
    <w:p w14:paraId="12A3C383" w14:textId="4DE167EA" w:rsidR="00AB6839" w:rsidRPr="00AB6839" w:rsidRDefault="00AB6839">
      <w:pPr>
        <w:spacing w:line="250" w:lineRule="exact"/>
        <w:ind w:left="262"/>
        <w:rPr>
          <w:i/>
          <w:iCs/>
        </w:rPr>
      </w:pPr>
      <w:r w:rsidRPr="00AB6839">
        <w:rPr>
          <w:i/>
          <w:iCs/>
        </w:rPr>
        <w:t>Alcaraz</w:t>
      </w:r>
      <w:r w:rsidR="00232603">
        <w:rPr>
          <w:i/>
          <w:iCs/>
        </w:rPr>
        <w:t>,</w:t>
      </w:r>
      <w:r w:rsidRPr="00AB6839">
        <w:rPr>
          <w:i/>
          <w:iCs/>
        </w:rPr>
        <w:t xml:space="preserve"> Priscila Azul - 1125590</w:t>
      </w:r>
    </w:p>
    <w:p w14:paraId="1BCE0788" w14:textId="5B5C528C" w:rsidR="00AB6839" w:rsidRPr="00AB6839" w:rsidRDefault="00AB6839">
      <w:pPr>
        <w:spacing w:line="250" w:lineRule="exact"/>
        <w:ind w:left="262"/>
        <w:rPr>
          <w:i/>
          <w:iCs/>
        </w:rPr>
      </w:pPr>
      <w:r w:rsidRPr="00AB6839">
        <w:rPr>
          <w:i/>
          <w:iCs/>
        </w:rPr>
        <w:t>Morote</w:t>
      </w:r>
      <w:r w:rsidR="00232603">
        <w:rPr>
          <w:i/>
          <w:iCs/>
        </w:rPr>
        <w:t>,</w:t>
      </w:r>
      <w:r w:rsidRPr="00AB6839">
        <w:rPr>
          <w:i/>
          <w:iCs/>
        </w:rPr>
        <w:t xml:space="preserve"> Aurora - 1174014</w:t>
      </w:r>
    </w:p>
    <w:p w14:paraId="7DAA6D33" w14:textId="5526E9C2" w:rsidR="00AB6839" w:rsidRPr="00AB6839" w:rsidRDefault="00232603">
      <w:pPr>
        <w:spacing w:line="250" w:lineRule="exact"/>
        <w:ind w:left="262"/>
        <w:rPr>
          <w:i/>
          <w:iCs/>
        </w:rPr>
      </w:pPr>
      <w:r>
        <w:rPr>
          <w:i/>
          <w:iCs/>
        </w:rPr>
        <w:t>Rodriguez, Juana</w:t>
      </w:r>
      <w:r w:rsidR="00AB6839" w:rsidRPr="00AB6839">
        <w:rPr>
          <w:i/>
          <w:iCs/>
        </w:rPr>
        <w:t xml:space="preserve"> - 1</w:t>
      </w:r>
      <w:r w:rsidR="009F7A94">
        <w:rPr>
          <w:i/>
          <w:iCs/>
        </w:rPr>
        <w:t>1</w:t>
      </w:r>
      <w:r w:rsidR="00AB6839" w:rsidRPr="00AB6839">
        <w:rPr>
          <w:i/>
          <w:iCs/>
        </w:rPr>
        <w:t>36216</w:t>
      </w:r>
    </w:p>
    <w:p w14:paraId="00A4D871" w14:textId="640DA7FC" w:rsidR="00AB6839" w:rsidRPr="00AB6839" w:rsidRDefault="00AB6839">
      <w:pPr>
        <w:spacing w:line="250" w:lineRule="exact"/>
        <w:ind w:left="262"/>
        <w:rPr>
          <w:i/>
          <w:iCs/>
        </w:rPr>
      </w:pPr>
      <w:r w:rsidRPr="00AB6839">
        <w:rPr>
          <w:i/>
          <w:iCs/>
        </w:rPr>
        <w:t>Serini</w:t>
      </w:r>
      <w:r w:rsidR="00232603">
        <w:rPr>
          <w:i/>
          <w:iCs/>
        </w:rPr>
        <w:t xml:space="preserve">, </w:t>
      </w:r>
      <w:r w:rsidRPr="00AB6839">
        <w:rPr>
          <w:i/>
          <w:iCs/>
        </w:rPr>
        <w:t>Marcos Agusti</w:t>
      </w:r>
      <w:r w:rsidR="00232603">
        <w:rPr>
          <w:i/>
          <w:iCs/>
        </w:rPr>
        <w:t>n</w:t>
      </w:r>
      <w:r w:rsidRPr="00AB6839">
        <w:rPr>
          <w:i/>
          <w:iCs/>
        </w:rPr>
        <w:t xml:space="preserve"> - 1105002</w:t>
      </w:r>
    </w:p>
    <w:p w14:paraId="4BBBB797" w14:textId="77777777" w:rsidR="008D0ADA" w:rsidRPr="00AB6839" w:rsidRDefault="008D0ADA">
      <w:pPr>
        <w:pStyle w:val="Textoindependiente"/>
        <w:spacing w:before="2"/>
        <w:rPr>
          <w:i/>
          <w:iCs/>
        </w:rPr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A965EFB" w:rsidR="000A7B69" w:rsidRDefault="000A7B69">
      <w:pPr>
        <w:pStyle w:val="Ttulo1"/>
        <w:rPr>
          <w:spacing w:val="-2"/>
        </w:rPr>
      </w:pPr>
    </w:p>
    <w:p w14:paraId="75C6C2B5" w14:textId="04F28941" w:rsidR="00AB6839" w:rsidRPr="00AB6839" w:rsidRDefault="00AB6839">
      <w:pPr>
        <w:pStyle w:val="Ttulo1"/>
        <w:rPr>
          <w:b w:val="0"/>
          <w:bCs w:val="0"/>
          <w:spacing w:val="-2"/>
        </w:rPr>
      </w:pPr>
      <w:r w:rsidRPr="00AB6839">
        <w:rPr>
          <w:b w:val="0"/>
          <w:bCs w:val="0"/>
          <w:spacing w:val="-2"/>
        </w:rPr>
        <w:t>7 (siete)</w:t>
      </w:r>
    </w:p>
    <w:p w14:paraId="3CA14D46" w14:textId="026C9210" w:rsidR="008D0ADA" w:rsidRDefault="008D0ADA">
      <w:pPr>
        <w:pStyle w:val="Textoindependiente"/>
        <w:spacing w:before="184"/>
      </w:pPr>
    </w:p>
    <w:p w14:paraId="131E3898" w14:textId="1A2C28B0" w:rsidR="008D0ADA" w:rsidRDefault="00AB6839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1C242E7C">
                <wp:simplePos x="0" y="0"/>
                <wp:positionH relativeFrom="column">
                  <wp:posOffset>4931853</wp:posOffset>
                </wp:positionH>
                <wp:positionV relativeFrom="paragraph">
                  <wp:posOffset>6188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88.35pt;margin-top:.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DecLhZ2wAAAAgBAAAPAAAA&#10;ZHJzL2Rvd25yZXYueG1sTI/BTsMwEETvSPyDtUjcqJMKNWkapwJUuHCiRZzdeGtbje3IdtPw9ywn&#10;OK7eaPZNu53dwCaMyQYvoFwUwND3QVmvBXweXh9qYClLr+QQPAr4xgTb7vamlY0KV/+B0z5rRiU+&#10;NVKAyXlsOE+9QSfTIozoiZ1CdDLTGTVXUV6p3A18WRQr7qT19MHIEV8M9uf9xQnYPeu17msZza5W&#10;1k7z1+ldvwlxfzc/bYBlnPNfGH71SR06cjqGi1eJDQKqalVRlABNIl4vyzWwo4DHsgTetfz/gO4H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3nC4WdsAAAAI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1C610333" wp14:editId="50C472C0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Conçalves</w:t>
      </w:r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1" w:name="_Hlk220079152"/>
      <w:r w:rsidR="00114328" w:rsidRPr="00F02A97">
        <w:rPr>
          <w:i/>
          <w:iCs/>
        </w:rPr>
        <w:t>María Florencia Sciarrotta</w:t>
      </w:r>
      <w:bookmarkEnd w:id="1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44B6"/>
    <w:rsid w:val="000A7B69"/>
    <w:rsid w:val="00114328"/>
    <w:rsid w:val="001C328A"/>
    <w:rsid w:val="00232603"/>
    <w:rsid w:val="00465F07"/>
    <w:rsid w:val="00674D35"/>
    <w:rsid w:val="007D553D"/>
    <w:rsid w:val="008D0ADA"/>
    <w:rsid w:val="00950276"/>
    <w:rsid w:val="009F7A94"/>
    <w:rsid w:val="00AA44EE"/>
    <w:rsid w:val="00AB6839"/>
    <w:rsid w:val="00BE2EB1"/>
    <w:rsid w:val="00CE29FD"/>
    <w:rsid w:val="00D945C4"/>
    <w:rsid w:val="00E63DB8"/>
    <w:rsid w:val="00F2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ennegrita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115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15</cp:revision>
  <dcterms:created xsi:type="dcterms:W3CDTF">2026-01-21T15:26:00Z</dcterms:created>
  <dcterms:modified xsi:type="dcterms:W3CDTF">2026-02-05T12:50:00Z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