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4A82AC2B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>, 2</w:t>
      </w:r>
      <w:r w:rsidR="00674D35">
        <w:rPr>
          <w:spacing w:val="-2"/>
        </w:rPr>
        <w:t>6</w:t>
      </w:r>
      <w:r w:rsidR="00465F07">
        <w:rPr>
          <w:spacing w:val="-2"/>
        </w:rPr>
        <w:t xml:space="preserve"> de enero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000000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BE5AC15" w14:textId="51C19A22" w:rsidR="008D0ADA" w:rsidRPr="00674D35" w:rsidRDefault="00674D35" w:rsidP="00674D35">
      <w:pPr>
        <w:spacing w:line="252" w:lineRule="exact"/>
        <w:ind w:left="262"/>
        <w:rPr>
          <w:i/>
          <w:iCs/>
        </w:rPr>
      </w:pPr>
      <w:r w:rsidRPr="00674D35">
        <w:rPr>
          <w:i/>
          <w:iCs/>
          <w:spacing w:val="-2"/>
        </w:rPr>
        <w:t>Beyond Numbers: Culture, Collaboration and Performance at work. Dynamics of performance and collaboration in work team</w:t>
      </w:r>
      <w:r>
        <w:rPr>
          <w:i/>
          <w:iCs/>
          <w:spacing w:val="-2"/>
        </w:rPr>
        <w:t xml:space="preserve">s: </w:t>
      </w:r>
      <w:r w:rsidRPr="00674D35">
        <w:rPr>
          <w:i/>
          <w:iCs/>
          <w:spacing w:val="-2"/>
        </w:rPr>
        <w:t xml:space="preserve"> a comparative study between Germany and Argentina</w:t>
      </w:r>
    </w:p>
    <w:p w14:paraId="65079025" w14:textId="77777777" w:rsidR="008D0ADA" w:rsidRPr="00674D35" w:rsidRDefault="008D0ADA">
      <w:pPr>
        <w:pStyle w:val="Textoindependiente"/>
        <w:rPr>
          <w:i/>
          <w:iCs/>
        </w:rPr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000000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77777777" w:rsidR="00674D35" w:rsidRDefault="00674D35">
      <w:pPr>
        <w:spacing w:line="250" w:lineRule="exact"/>
        <w:ind w:left="262"/>
      </w:pPr>
    </w:p>
    <w:p w14:paraId="5CA89DD4" w14:textId="348B88E4" w:rsidR="008D0ADA" w:rsidRPr="00674D35" w:rsidRDefault="00674D35">
      <w:pPr>
        <w:spacing w:line="252" w:lineRule="exact"/>
        <w:ind w:left="262"/>
        <w:rPr>
          <w:i/>
          <w:iCs/>
          <w:spacing w:val="-2"/>
        </w:rPr>
      </w:pPr>
      <w:r w:rsidRPr="00674D35">
        <w:rPr>
          <w:i/>
          <w:iCs/>
          <w:spacing w:val="-2"/>
        </w:rPr>
        <w:t>Amitrano, Agustina - 1128855</w:t>
      </w:r>
    </w:p>
    <w:p w14:paraId="390A4167" w14:textId="2CDBBAB3" w:rsidR="00674D35" w:rsidRPr="00674D35" w:rsidRDefault="00674D35">
      <w:pPr>
        <w:spacing w:line="252" w:lineRule="exact"/>
        <w:ind w:left="262"/>
        <w:rPr>
          <w:i/>
          <w:iCs/>
          <w:spacing w:val="-2"/>
        </w:rPr>
      </w:pPr>
      <w:r w:rsidRPr="00674D35">
        <w:rPr>
          <w:i/>
          <w:iCs/>
          <w:spacing w:val="-2"/>
        </w:rPr>
        <w:t>Lucchetti, Sofía – 1147899</w:t>
      </w:r>
    </w:p>
    <w:p w14:paraId="054A1F7F" w14:textId="5F308D34" w:rsidR="00674D35" w:rsidRPr="00674D35" w:rsidRDefault="00674D35">
      <w:pPr>
        <w:spacing w:line="252" w:lineRule="exact"/>
        <w:ind w:left="262"/>
        <w:rPr>
          <w:i/>
          <w:iCs/>
          <w:spacing w:val="-2"/>
        </w:rPr>
      </w:pPr>
      <w:r w:rsidRPr="00674D35">
        <w:rPr>
          <w:i/>
          <w:iCs/>
          <w:spacing w:val="-2"/>
        </w:rPr>
        <w:t>Soria, Magali Pilar - 1156156</w:t>
      </w:r>
    </w:p>
    <w:p w14:paraId="162761EE" w14:textId="413DBBEB" w:rsidR="00674D35" w:rsidRPr="00674D35" w:rsidRDefault="00674D35">
      <w:pPr>
        <w:spacing w:line="252" w:lineRule="exact"/>
        <w:ind w:left="262"/>
        <w:rPr>
          <w:i/>
          <w:iCs/>
          <w:spacing w:val="-2"/>
        </w:rPr>
      </w:pPr>
      <w:r w:rsidRPr="00674D35">
        <w:rPr>
          <w:i/>
          <w:iCs/>
          <w:spacing w:val="-2"/>
        </w:rPr>
        <w:t>Vecchietti, Milagros Anabella - 1145852</w:t>
      </w:r>
    </w:p>
    <w:p w14:paraId="52D568F5" w14:textId="77777777" w:rsidR="00674D35" w:rsidRDefault="00674D35">
      <w:pPr>
        <w:spacing w:line="252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0000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C91AD6" w:rsidRDefault="00674D35" w:rsidP="00674D35">
      <w:pPr>
        <w:spacing w:before="128"/>
        <w:rPr>
          <w:i/>
          <w:iCs/>
        </w:rPr>
      </w:pPr>
      <w:r w:rsidRPr="00C91AD6">
        <w:rPr>
          <w:i/>
          <w:iCs/>
          <w:spacing w:val="-2"/>
        </w:rPr>
        <w:t xml:space="preserve">     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000000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199E180C" w:rsidR="008D0ADA" w:rsidRDefault="007D553D">
      <w:pPr>
        <w:spacing w:before="6"/>
        <w:ind w:left="262"/>
      </w:pPr>
      <w:r>
        <w:rPr>
          <w:spacing w:val="-2"/>
        </w:rPr>
        <w:t>10 (Diez)</w:t>
      </w:r>
    </w:p>
    <w:p w14:paraId="3CA14D46" w14:textId="604115FC" w:rsidR="008D0ADA" w:rsidRDefault="00950276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5970B05">
                <wp:simplePos x="0" y="0"/>
                <wp:positionH relativeFrom="column">
                  <wp:posOffset>3944295</wp:posOffset>
                </wp:positionH>
                <wp:positionV relativeFrom="paragraph">
                  <wp:posOffset>273863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10.55pt;margin-top:21.5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2FB224F8" w:rsidR="008D0ADA" w:rsidRDefault="00000000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>
        <w:rPr>
          <w:rFonts w:ascii="Times New Roman" w:hAnsi="Times New Roman"/>
        </w:rPr>
        <w:tab/>
      </w:r>
      <w:r>
        <w:t xml:space="preserve">NO </w:t>
      </w:r>
      <w:r>
        <w:rPr>
          <w:noProof/>
          <w:spacing w:val="-3"/>
          <w:position w:val="-7"/>
        </w:rPr>
        <w:drawing>
          <wp:inline distT="0" distB="0" distL="0" distR="0" wp14:anchorId="73E68443" wp14:editId="6D6CF8EC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0000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05638E89" w:rsidR="008D0ADA" w:rsidRPr="00AA44EE" w:rsidRDefault="00114328">
      <w:pPr>
        <w:spacing w:line="252" w:lineRule="exact"/>
        <w:ind w:left="262"/>
        <w:rPr>
          <w:i/>
          <w:iCs/>
        </w:rPr>
      </w:pPr>
      <w:r w:rsidRPr="00AA44EE">
        <w:rPr>
          <w:i/>
          <w:iCs/>
          <w:spacing w:val="-2"/>
        </w:rPr>
        <w:t>Barrientos</w:t>
      </w:r>
      <w:r w:rsidR="007D553D">
        <w:rPr>
          <w:i/>
          <w:iCs/>
          <w:spacing w:val="-2"/>
        </w:rPr>
        <w:t xml:space="preserve"> Conçalves</w:t>
      </w:r>
      <w:r w:rsidRPr="00AA44EE">
        <w:rPr>
          <w:i/>
          <w:iCs/>
          <w:spacing w:val="-2"/>
        </w:rPr>
        <w:t>, Jorge Washington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000000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000000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114328"/>
    <w:rsid w:val="001C328A"/>
    <w:rsid w:val="00465F07"/>
    <w:rsid w:val="00674D35"/>
    <w:rsid w:val="007D553D"/>
    <w:rsid w:val="008D0ADA"/>
    <w:rsid w:val="00950276"/>
    <w:rsid w:val="00AA44EE"/>
    <w:rsid w:val="00C91AD6"/>
    <w:rsid w:val="00CE2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124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7</cp:revision>
  <dcterms:created xsi:type="dcterms:W3CDTF">2026-01-21T15:26:00Z</dcterms:created>
  <dcterms:modified xsi:type="dcterms:W3CDTF">2026-02-02T21:37:00Z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